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41"/>
        <w:bidiVisual/>
        <w:tblW w:w="10411" w:type="dxa"/>
        <w:tblLook w:val="04A0" w:firstRow="1" w:lastRow="0" w:firstColumn="1" w:lastColumn="0" w:noHBand="0" w:noVBand="1"/>
      </w:tblPr>
      <w:tblGrid>
        <w:gridCol w:w="883"/>
        <w:gridCol w:w="1306"/>
        <w:gridCol w:w="851"/>
        <w:gridCol w:w="1270"/>
        <w:gridCol w:w="1055"/>
        <w:gridCol w:w="1218"/>
        <w:gridCol w:w="1401"/>
        <w:gridCol w:w="6"/>
        <w:gridCol w:w="2421"/>
      </w:tblGrid>
      <w:tr w:rsidR="00017DCC" w:rsidTr="003F1B61">
        <w:trPr>
          <w:trHeight w:val="956"/>
        </w:trPr>
        <w:tc>
          <w:tcPr>
            <w:tcW w:w="218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7DCC" w:rsidRDefault="00017DCC" w:rsidP="00E104A9">
            <w:pPr>
              <w:bidi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73B98FE" wp14:editId="24693C57">
                  <wp:extent cx="1176793" cy="683812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13" cy="6857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7DCC" w:rsidRDefault="00017DCC" w:rsidP="00017DCC">
            <w:pPr>
              <w:bidi/>
              <w:jc w:val="center"/>
              <w:rPr>
                <w:rFonts w:eastAsiaTheme="minorEastAsia" w:cs="B Homa"/>
                <w:sz w:val="28"/>
                <w:szCs w:val="28"/>
                <w:rtl/>
                <w:lang w:bidi="fa-IR"/>
              </w:rPr>
            </w:pPr>
            <w:r w:rsidRPr="00A853F2">
              <w:rPr>
                <w:rFonts w:eastAsiaTheme="minorEastAsia" w:cs="B Homa" w:hint="cs"/>
                <w:sz w:val="28"/>
                <w:szCs w:val="28"/>
                <w:rtl/>
                <w:lang w:bidi="fa-IR"/>
              </w:rPr>
              <w:t>فرم شناسایی تأمین</w:t>
            </w:r>
            <w:r w:rsidRPr="00A853F2">
              <w:rPr>
                <w:rFonts w:eastAsiaTheme="minorEastAsia" w:cs="B Homa" w:hint="eastAsia"/>
                <w:sz w:val="28"/>
                <w:szCs w:val="28"/>
                <w:rtl/>
                <w:lang w:bidi="fa-IR"/>
              </w:rPr>
              <w:t>‌</w:t>
            </w:r>
            <w:r w:rsidRPr="00A853F2">
              <w:rPr>
                <w:rFonts w:eastAsiaTheme="minorEastAsia" w:cs="B Homa" w:hint="cs"/>
                <w:sz w:val="28"/>
                <w:szCs w:val="28"/>
                <w:rtl/>
                <w:lang w:bidi="fa-IR"/>
              </w:rPr>
              <w:t>کنندگان</w:t>
            </w:r>
          </w:p>
          <w:p w:rsidR="00017DCC" w:rsidRPr="00057589" w:rsidRDefault="00017DCC" w:rsidP="00017DCC">
            <w:pPr>
              <w:bidi/>
              <w:spacing w:line="360" w:lineRule="auto"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017DCC">
              <w:rPr>
                <w:rFonts w:eastAsiaTheme="minorEastAsia" w:cs="B Homa" w:hint="cs"/>
                <w:sz w:val="20"/>
                <w:szCs w:val="20"/>
                <w:rtl/>
                <w:lang w:bidi="fa-IR"/>
              </w:rPr>
              <w:t>شماره سند:</w:t>
            </w:r>
            <w:r w:rsidRPr="00017DCC">
              <w:rPr>
                <w:rFonts w:asciiTheme="majorBidi" w:hAnsiTheme="majorBidi" w:cstheme="majorBidi"/>
                <w:sz w:val="20"/>
                <w:szCs w:val="16"/>
                <w:lang w:bidi="fa-IR"/>
              </w:rPr>
              <w:t xml:space="preserve"> </w:t>
            </w:r>
            <w:r w:rsidRPr="00017DCC">
              <w:rPr>
                <w:rFonts w:asciiTheme="majorBidi" w:hAnsiTheme="majorBidi" w:cstheme="majorBidi"/>
                <w:sz w:val="20"/>
                <w:szCs w:val="16"/>
                <w:lang w:bidi="fa-IR"/>
              </w:rPr>
              <w:t>SCM-FO-14-00</w:t>
            </w:r>
          </w:p>
        </w:tc>
      </w:tr>
      <w:tr w:rsidR="00454315" w:rsidRPr="00017DCC" w:rsidTr="003F1B61">
        <w:trPr>
          <w:trHeight w:val="703"/>
        </w:trPr>
        <w:tc>
          <w:tcPr>
            <w:tcW w:w="431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20D3F" w:rsidRPr="00017DCC" w:rsidRDefault="00A853F2" w:rsidP="003F1B61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نام  تامین‌کننده/پیمانکار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t>: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20D3F" w:rsidRPr="00017DCC" w:rsidRDefault="00720D3F" w:rsidP="003F1B61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حقوقی </w:t>
            </w:r>
            <w:r w:rsidR="00A853F2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853F2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="00A853F2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lang w:bidi="fa-IR"/>
              </w:rPr>
              <w:instrText>FORMCHECKBOX</w:instrText>
            </w:r>
            <w:r w:rsidR="00A853F2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separate"/>
            </w:r>
            <w:r w:rsidR="00A853F2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end"/>
            </w:r>
            <w:bookmarkEnd w:id="0"/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="00454315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حقیقی </w:t>
            </w:r>
            <w:r w:rsidR="00A853F2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853F2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="00A853F2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lang w:bidi="fa-IR"/>
              </w:rPr>
              <w:instrText>FORMCHECKBOX</w:instrText>
            </w:r>
            <w:r w:rsidR="00A853F2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separate"/>
            </w:r>
            <w:r w:rsidR="00A853F2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end"/>
            </w:r>
            <w:bookmarkEnd w:id="1"/>
          </w:p>
        </w:tc>
        <w:tc>
          <w:tcPr>
            <w:tcW w:w="26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454315" w:rsidRPr="00017DCC" w:rsidRDefault="00720D3F" w:rsidP="003F1B61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شماره</w:t>
            </w:r>
            <w:r w:rsidRPr="00017DCC">
              <w:rPr>
                <w:rFonts w:eastAsiaTheme="minorEastAsia" w:cs="B Nazanin" w:hint="eastAsi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‌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ثبت</w:t>
            </w:r>
            <w:r w:rsidR="00454315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............. </w:t>
            </w:r>
            <w:r w:rsidR="00454315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</w:t>
            </w:r>
          </w:p>
          <w:p w:rsidR="00720D3F" w:rsidRPr="00017DCC" w:rsidRDefault="00454315" w:rsidP="003F1B61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شماره استاندارد</w:t>
            </w:r>
            <w:r w:rsidR="00720D3F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ملی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.............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20D3F" w:rsidRPr="00017DCC" w:rsidRDefault="00720D3F" w:rsidP="003F1B61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نام </w:t>
            </w:r>
            <w:r w:rsidR="00454315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مدیرعامل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:     </w:t>
            </w:r>
          </w:p>
          <w:p w:rsidR="00454315" w:rsidRPr="00017DCC" w:rsidRDefault="00720D3F" w:rsidP="003F1B61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نام </w:t>
            </w:r>
            <w:r w:rsidR="00454315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مدیر فروش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720D3F" w:rsidRPr="00017DCC" w:rsidTr="003F1B61">
        <w:trPr>
          <w:trHeight w:val="1056"/>
        </w:trPr>
        <w:tc>
          <w:tcPr>
            <w:tcW w:w="10411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A853F2" w:rsidRPr="00017DCC" w:rsidRDefault="00720D3F" w:rsidP="00A853F2">
            <w:pPr>
              <w:bidi/>
              <w:spacing w:line="276" w:lineRule="auto"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حوزه‌های فعالیت شرکت :</w:t>
            </w:r>
          </w:p>
          <w:p w:rsidR="00A853F2" w:rsidRPr="00017DCC" w:rsidRDefault="00A853F2" w:rsidP="00A853F2">
            <w:pPr>
              <w:bidi/>
              <w:spacing w:line="276" w:lineRule="auto"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خدمات فنی</w:t>
            </w:r>
            <w:r w:rsidR="00720D3F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lang w:bidi="fa-IR"/>
              </w:rPr>
              <w:instrText>FORMCHECKBOX</w:instrTex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separate"/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end"/>
            </w:r>
            <w:bookmarkEnd w:id="2"/>
            <w:r w:rsidR="00720D3F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تولید کننده تجهیزات </w:t>
            </w:r>
            <w:r w:rsidR="00720D3F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instrText xml:space="preserve"> </w:instrTex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lang w:bidi="fa-IR"/>
              </w:rPr>
              <w:instrText>FORMCHECKBOX</w:instrTex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instrText xml:space="preserve"> </w:instrText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fldChar w:fldCharType="separate"/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fldChar w:fldCharType="end"/>
            </w:r>
            <w:bookmarkEnd w:id="3"/>
            <w:r w:rsidR="00720D3F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تامین کننده/نماینده تامین تجهیزات</w:t>
            </w:r>
            <w:r w:rsidR="00720D3F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instrText xml:space="preserve"> </w:instrTex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lang w:bidi="fa-IR"/>
              </w:rPr>
              <w:instrText>FORMCHECKBOX</w:instrTex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instrText xml:space="preserve"> </w:instrText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fldChar w:fldCharType="separate"/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fldChar w:fldCharType="end"/>
            </w:r>
            <w:bookmarkEnd w:id="4"/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720D3F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خدمات مشاوره حقوقی</w:t>
            </w:r>
            <w:r w:rsidR="00720D3F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lang w:bidi="fa-IR"/>
              </w:rPr>
              <w:instrText>FORMCHECKBOX</w:instrTex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separate"/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end"/>
            </w:r>
            <w:bookmarkEnd w:id="5"/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خدمات مشاوره حقیقی</w:t>
            </w:r>
            <w:r w:rsidR="00720D3F"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lang w:bidi="fa-IR"/>
              </w:rPr>
              <w:instrText>FORMCHECKBOX</w:instrTex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instrText xml:space="preserve"> </w:instrText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separate"/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  <w:fldChar w:fldCharType="end"/>
            </w:r>
            <w:bookmarkEnd w:id="6"/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</w:t>
            </w:r>
          </w:p>
          <w:p w:rsidR="00720D3F" w:rsidRPr="00017DCC" w:rsidRDefault="00A853F2" w:rsidP="00A853F2">
            <w:pPr>
              <w:bidi/>
              <w:spacing w:line="276" w:lineRule="auto"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خدمات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کارشناسی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و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مشاوره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ای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حقیقی  </w: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instrText xml:space="preserve"> </w:instrText>
            </w: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lang w:bidi="fa-IR"/>
              </w:rPr>
              <w:instrText>FORMCHECKBOX</w:instrText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instrText xml:space="preserve"> </w:instrText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r>
            <w:r w:rsidR="00A92CF8"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fldChar w:fldCharType="separate"/>
            </w:r>
            <w:r w:rsidRPr="00017DCC"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fldChar w:fldCharType="end"/>
            </w:r>
            <w:bookmarkEnd w:id="7"/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3F1B61" w:rsidRPr="00017DCC" w:rsidTr="003F1B61">
        <w:trPr>
          <w:trHeight w:val="885"/>
        </w:trPr>
        <w:tc>
          <w:tcPr>
            <w:tcW w:w="10411" w:type="dxa"/>
            <w:gridSpan w:val="9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1B61" w:rsidRPr="00017DCC" w:rsidRDefault="003F1B61" w:rsidP="00E104A9">
            <w:pPr>
              <w:bidi/>
              <w:spacing w:line="360" w:lineRule="auto"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آدرس شرکت :</w:t>
            </w:r>
          </w:p>
          <w:p w:rsidR="003F1B61" w:rsidRPr="00017DCC" w:rsidRDefault="003F1B61" w:rsidP="00E104A9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آدرس کارخانه/کارگاه/نمایندگی:</w:t>
            </w:r>
          </w:p>
        </w:tc>
      </w:tr>
      <w:tr w:rsidR="003634F4" w:rsidRPr="00017DCC" w:rsidTr="003F1B61">
        <w:trPr>
          <w:trHeight w:val="611"/>
        </w:trPr>
        <w:tc>
          <w:tcPr>
            <w:tcW w:w="5365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17DCC" w:rsidRDefault="00720D3F" w:rsidP="00E104A9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آدرس وب سایت :                           </w:t>
            </w:r>
          </w:p>
          <w:p w:rsidR="00720D3F" w:rsidRPr="00017DCC" w:rsidRDefault="00720D3F" w:rsidP="00017DCC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ایمیل:                                    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17DCC" w:rsidRDefault="00017DCC" w:rsidP="00E104A9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تلفن ثابت :                                           </w:t>
            </w:r>
          </w:p>
          <w:p w:rsidR="00720D3F" w:rsidRPr="00017DCC" w:rsidRDefault="00720D3F" w:rsidP="00017DCC">
            <w:pPr>
              <w:bidi/>
              <w:rPr>
                <w:rFonts w:eastAsiaTheme="minorEastAsia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فکس: 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720D3F" w:rsidRPr="00017DCC" w:rsidRDefault="00720D3F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sz w:val="18"/>
                <w:szCs w:val="18"/>
                <w:rtl/>
                <w:lang w:bidi="fa-IR"/>
              </w:rPr>
              <w:t>نام شخص رابط :</w:t>
            </w:r>
          </w:p>
        </w:tc>
      </w:tr>
      <w:tr w:rsidR="003F1B61" w:rsidRPr="00017DCC" w:rsidTr="003F1B61">
        <w:trPr>
          <w:trHeight w:val="839"/>
        </w:trPr>
        <w:tc>
          <w:tcPr>
            <w:tcW w:w="10411" w:type="dxa"/>
            <w:gridSpan w:val="9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F1B61" w:rsidRPr="00017DCC" w:rsidRDefault="003F1B61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مجوز و پروانه های دریافتی از نهادهای ذیصلاح مانند سازمان تنظیم مقررات و اداره استاندارد:</w:t>
            </w:r>
            <w:bookmarkStart w:id="8" w:name="_GoBack"/>
            <w:bookmarkEnd w:id="8"/>
          </w:p>
        </w:tc>
      </w:tr>
      <w:tr w:rsidR="002202EE" w:rsidRPr="00017DCC" w:rsidTr="003F1B61">
        <w:trPr>
          <w:trHeight w:val="918"/>
        </w:trPr>
        <w:tc>
          <w:tcPr>
            <w:tcW w:w="10411" w:type="dxa"/>
            <w:gridSpan w:val="9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202EE" w:rsidRPr="00017DCC" w:rsidRDefault="005025A6" w:rsidP="005025A6">
            <w:pPr>
              <w:bidi/>
              <w:rPr>
                <w:rFonts w:ascii="Arial" w:eastAsiaTheme="minorEastAsia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تجهیزات و خدماتی </w:t>
            </w:r>
            <w:r w:rsidR="002202EE" w:rsidRPr="00017DCC">
              <w:rPr>
                <w:rFonts w:eastAsiaTheme="minorEastAsia" w:cs="B Nazanin" w:hint="cs"/>
                <w:b/>
                <w:bCs/>
                <w:sz w:val="20"/>
                <w:szCs w:val="20"/>
                <w:rtl/>
                <w:lang w:bidi="fa-IR"/>
              </w:rPr>
              <w:t>که می</w:t>
            </w:r>
            <w:r w:rsidRPr="00017DCC">
              <w:rPr>
                <w:rFonts w:ascii="Arial" w:eastAsiaTheme="minorEastAsia" w:hAnsi="Arial" w:cs="B Nazanin" w:hint="cs"/>
                <w:b/>
                <w:bCs/>
                <w:sz w:val="20"/>
                <w:szCs w:val="20"/>
                <w:rtl/>
                <w:lang w:bidi="fa-IR"/>
              </w:rPr>
              <w:t>‌توانید ارائه</w:t>
            </w:r>
            <w:r w:rsidR="002202EE" w:rsidRPr="00017DCC">
              <w:rPr>
                <w:rFonts w:ascii="Arial" w:eastAsiaTheme="minorEastAsia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نمایید:</w:t>
            </w:r>
          </w:p>
        </w:tc>
      </w:tr>
      <w:tr w:rsidR="00C9628B" w:rsidRPr="00017DCC" w:rsidTr="003F1B61">
        <w:trPr>
          <w:trHeight w:val="260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8B" w:rsidRPr="00017DCC" w:rsidRDefault="00C9628B" w:rsidP="00B93E37">
            <w:pPr>
              <w:bidi/>
              <w:jc w:val="center"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8B" w:rsidRPr="00017DCC" w:rsidRDefault="00C9628B" w:rsidP="00B93E37">
            <w:pPr>
              <w:bidi/>
              <w:jc w:val="center"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sz w:val="18"/>
                <w:szCs w:val="18"/>
                <w:rtl/>
                <w:lang w:bidi="fa-IR"/>
              </w:rPr>
              <w:t>نام دستگاه/خدمت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628B" w:rsidRPr="00017DCC" w:rsidRDefault="00C9628B" w:rsidP="00B93E37">
            <w:pPr>
              <w:bidi/>
              <w:jc w:val="center"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sz w:val="18"/>
                <w:szCs w:val="18"/>
                <w:rtl/>
                <w:lang w:bidi="fa-IR"/>
              </w:rPr>
              <w:t>مشخصات فنی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8B" w:rsidRPr="00017DCC" w:rsidRDefault="00C9628B" w:rsidP="00B93E37">
            <w:pPr>
              <w:bidi/>
              <w:jc w:val="center"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sz w:val="18"/>
                <w:szCs w:val="18"/>
                <w:rtl/>
                <w:lang w:bidi="fa-IR"/>
              </w:rPr>
              <w:t>کشور سازنده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628B" w:rsidRPr="00017DCC" w:rsidRDefault="00C9628B" w:rsidP="00B93E37">
            <w:pPr>
              <w:bidi/>
              <w:jc w:val="center"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sz w:val="18"/>
                <w:szCs w:val="18"/>
                <w:rtl/>
                <w:lang w:bidi="fa-IR"/>
              </w:rPr>
              <w:t>نوع استاندارد</w:t>
            </w:r>
          </w:p>
        </w:tc>
      </w:tr>
      <w:tr w:rsidR="00C9628B" w:rsidRPr="00017DCC" w:rsidTr="003F1B61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628B" w:rsidRPr="00017DCC" w:rsidRDefault="00C9628B" w:rsidP="00C9628B">
            <w:pPr>
              <w:bidi/>
              <w:jc w:val="center"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9628B" w:rsidRPr="00017DCC" w:rsidTr="003F1B61">
        <w:trPr>
          <w:trHeight w:val="230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628B" w:rsidRPr="00017DCC" w:rsidRDefault="00C9628B" w:rsidP="00C9628B">
            <w:pPr>
              <w:bidi/>
              <w:jc w:val="center"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9628B" w:rsidRPr="00017DCC" w:rsidTr="003F1B61">
        <w:trPr>
          <w:trHeight w:val="250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628B" w:rsidRPr="00017DCC" w:rsidRDefault="00C9628B" w:rsidP="00C9628B">
            <w:pPr>
              <w:bidi/>
              <w:jc w:val="center"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9628B" w:rsidRPr="00017DCC" w:rsidTr="003F1B61">
        <w:trPr>
          <w:trHeight w:val="250"/>
        </w:trPr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628B" w:rsidRPr="00017DCC" w:rsidRDefault="00C9628B" w:rsidP="00C9628B">
            <w:pPr>
              <w:bidi/>
              <w:jc w:val="center"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628B" w:rsidRPr="00017DCC" w:rsidRDefault="00C9628B" w:rsidP="00E104A9">
            <w:pPr>
              <w:bidi/>
              <w:rPr>
                <w:rFonts w:eastAsiaTheme="minorEastAsi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603F3" w:rsidRPr="00017DCC" w:rsidTr="003F1B61">
        <w:trPr>
          <w:trHeight w:val="662"/>
        </w:trPr>
        <w:tc>
          <w:tcPr>
            <w:tcW w:w="10411" w:type="dxa"/>
            <w:gridSpan w:val="9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603F3" w:rsidRPr="00017DCC" w:rsidRDefault="00E603F3" w:rsidP="00335E7F">
            <w:pPr>
              <w:bidi/>
              <w:jc w:val="both"/>
              <w:rPr>
                <w:rFonts w:ascii="Arial" w:eastAsiaTheme="minorEastAsia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7DCC">
              <w:rPr>
                <w:rFonts w:eastAsiaTheme="minorEastAs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*توضیح: </w:t>
            </w:r>
            <w:r w:rsidRPr="00017DCC">
              <w:rPr>
                <w:rFonts w:eastAsiaTheme="minorEastAsia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در صورتی که دستگاه خارجی باشد </w:t>
            </w:r>
            <w:r w:rsidR="00E104A9" w:rsidRPr="00017DCC">
              <w:rPr>
                <w:rFonts w:eastAsiaTheme="minorEastAsia" w:cs="B Nazanin" w:hint="cs"/>
                <w:b/>
                <w:bCs/>
                <w:sz w:val="16"/>
                <w:szCs w:val="16"/>
                <w:rtl/>
                <w:lang w:bidi="fa-IR"/>
              </w:rPr>
              <w:t>طرف قرارداد</w:t>
            </w:r>
            <w:r w:rsidRPr="00017DCC">
              <w:rPr>
                <w:rFonts w:eastAsiaTheme="minorEastAsia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D629F" w:rsidRPr="00017DCC">
              <w:rPr>
                <w:rFonts w:eastAsiaTheme="minorEastAsia" w:cs="B Nazanin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="004D629F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>‌بایست</w:t>
            </w:r>
            <w:r w:rsidRPr="00017DCC">
              <w:rPr>
                <w:rFonts w:eastAsiaTheme="minorEastAsia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یکی از طرق آموزش، </w:t>
            </w:r>
            <w:r w:rsidR="003634F4" w:rsidRPr="00017DCC">
              <w:rPr>
                <w:rFonts w:eastAsiaTheme="minorEastAsia" w:cs="B Nazanin" w:hint="cs"/>
                <w:b/>
                <w:bCs/>
                <w:sz w:val="16"/>
                <w:szCs w:val="16"/>
                <w:rtl/>
                <w:lang w:bidi="fa-IR"/>
              </w:rPr>
              <w:t>ارائه</w:t>
            </w:r>
            <w:r w:rsidR="003634F4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‌ی کتابچه، </w:t>
            </w:r>
            <w:r w:rsidR="00E104A9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نصب و </w:t>
            </w:r>
            <w:r w:rsidR="003634F4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>راه‌اندازی آزمایشی</w:t>
            </w:r>
            <w:r w:rsidR="00CA3589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، آموزش تعمیر و نگهداری </w:t>
            </w:r>
            <w:r w:rsidR="00E104A9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>و یا هر شیوه</w:t>
            </w:r>
            <w:r w:rsidR="00E104A9" w:rsidRPr="00017DCC">
              <w:rPr>
                <w:rFonts w:ascii="Arial" w:eastAsiaTheme="minorEastAsia" w:hAnsi="Arial"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3634F4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>ای که باعث توانم</w:t>
            </w:r>
            <w:r w:rsidR="00100882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  <w:r w:rsidR="003634F4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دسازی </w:t>
            </w:r>
            <w:r w:rsidR="00E104A9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>شرکت در</w:t>
            </w:r>
            <w:r w:rsidR="003634F4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استفاده و نگهداری از دستگاه گردد، به انتقال دانش مبادرت ورزد</w:t>
            </w:r>
            <w:r w:rsidR="00335E7F" w:rsidRPr="00017DCC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  <w:lang w:bidi="fa-IR"/>
              </w:rPr>
              <w:t>، درصورت وجود بستر برای همکاری، تضمین و نحوه اجرای این موضوع بایستی در قرارداد فی مابین از طرف پیمانکار بطور شفاف اظهار گردد.</w:t>
            </w:r>
          </w:p>
        </w:tc>
      </w:tr>
      <w:tr w:rsidR="00E104A9" w:rsidRPr="00017DCC" w:rsidTr="003F1B61">
        <w:trPr>
          <w:trHeight w:val="1164"/>
        </w:trPr>
        <w:tc>
          <w:tcPr>
            <w:tcW w:w="10411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104A9" w:rsidRPr="00017DCC" w:rsidRDefault="00E104A9" w:rsidP="00E104A9">
            <w:pPr>
              <w:bidi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17DC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اطلاعات و تواناییها</w:t>
            </w:r>
            <w:r w:rsidRPr="00017DCC">
              <w:rPr>
                <w:rFonts w:cs="B Nazanin" w:hint="cs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104A9" w:rsidRPr="00017DCC" w:rsidTr="003F1B61">
        <w:trPr>
          <w:trHeight w:val="1263"/>
        </w:trPr>
        <w:tc>
          <w:tcPr>
            <w:tcW w:w="10411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104A9" w:rsidRPr="00017DCC" w:rsidRDefault="00E104A9" w:rsidP="003F1B61">
            <w:pPr>
              <w:bidi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17DC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نام و نام خانوادگی مدیرعامل:                                          </w:t>
            </w:r>
            <w:r w:rsidR="005025A6" w:rsidRPr="00017DC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017DC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امضاء و مهر</w:t>
            </w:r>
            <w:r w:rsidR="004248BA" w:rsidRPr="00017DCC">
              <w:rPr>
                <w:rFonts w:cs="B Nazanin"/>
                <w:b/>
                <w:bCs/>
                <w:color w:val="000000"/>
                <w:sz w:val="18"/>
                <w:szCs w:val="18"/>
              </w:rPr>
              <w:t>:</w:t>
            </w:r>
            <w:r w:rsidRPr="00017DC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                                         تـاریـخ:</w:t>
            </w:r>
          </w:p>
        </w:tc>
      </w:tr>
    </w:tbl>
    <w:p w:rsidR="00720D3F" w:rsidRPr="00017DCC" w:rsidRDefault="00720D3F" w:rsidP="00100882">
      <w:pPr>
        <w:bidi/>
        <w:spacing w:line="240" w:lineRule="auto"/>
        <w:jc w:val="both"/>
        <w:rPr>
          <w:rFonts w:cs="B Nazanin"/>
          <w:sz w:val="2"/>
          <w:szCs w:val="2"/>
        </w:rPr>
      </w:pPr>
    </w:p>
    <w:p w:rsidR="00694805" w:rsidRPr="00017DCC" w:rsidRDefault="005C79D6" w:rsidP="00100882">
      <w:pPr>
        <w:bidi/>
        <w:spacing w:line="240" w:lineRule="auto"/>
        <w:jc w:val="both"/>
        <w:rPr>
          <w:rFonts w:cs="B Nazanin"/>
          <w:color w:val="000000"/>
          <w:sz w:val="18"/>
          <w:szCs w:val="18"/>
          <w:rtl/>
        </w:rPr>
      </w:pPr>
      <w:r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1.  </w:t>
      </w:r>
      <w:r w:rsidR="00694805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لطفاً هرگونه کاتالوگ، مشخصات و اطلاعات خود را به پیوست </w:t>
      </w:r>
      <w:r w:rsidRPr="00017DCC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>ا</w:t>
      </w:r>
      <w:r w:rsidR="00694805" w:rsidRPr="00017DCC">
        <w:rPr>
          <w:rFonts w:cs="B Nazanin" w:hint="cs"/>
          <w:b/>
          <w:bCs/>
          <w:color w:val="000000"/>
          <w:sz w:val="18"/>
          <w:szCs w:val="18"/>
          <w:rtl/>
        </w:rPr>
        <w:t>رسال فرمایید.</w:t>
      </w:r>
    </w:p>
    <w:p w:rsidR="00694805" w:rsidRPr="00017DCC" w:rsidRDefault="005C79D6" w:rsidP="00100882">
      <w:pPr>
        <w:bidi/>
        <w:spacing w:line="240" w:lineRule="auto"/>
        <w:jc w:val="both"/>
        <w:rPr>
          <w:rFonts w:cs="B Nazanin"/>
          <w:color w:val="000000"/>
          <w:sz w:val="18"/>
          <w:szCs w:val="18"/>
          <w:rtl/>
        </w:rPr>
      </w:pPr>
      <w:r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2.  </w:t>
      </w:r>
      <w:r w:rsidR="00694805" w:rsidRPr="00017DCC">
        <w:rPr>
          <w:rFonts w:cs="B Nazanin" w:hint="cs"/>
          <w:b/>
          <w:bCs/>
          <w:color w:val="000000"/>
          <w:sz w:val="18"/>
          <w:szCs w:val="18"/>
          <w:rtl/>
        </w:rPr>
        <w:t>در هر یك از موارد اشاره شده در این فرم، هرگونه مدارك و مستنداتی که بتواند مورد بررسی قرار گیرد را ارائه فرمایید</w:t>
      </w:r>
      <w:r w:rsidR="00694805" w:rsidRPr="00017DCC">
        <w:rPr>
          <w:rFonts w:cs="B Nazanin" w:hint="cs"/>
          <w:b/>
          <w:bCs/>
          <w:color w:val="000000"/>
          <w:sz w:val="18"/>
          <w:szCs w:val="18"/>
        </w:rPr>
        <w:t>.</w:t>
      </w:r>
    </w:p>
    <w:p w:rsidR="00E104A9" w:rsidRPr="00017DCC" w:rsidRDefault="00534B16" w:rsidP="00100882">
      <w:pPr>
        <w:bidi/>
        <w:spacing w:line="240" w:lineRule="auto"/>
        <w:jc w:val="both"/>
        <w:rPr>
          <w:rFonts w:cs="B Nazanin"/>
        </w:rPr>
      </w:pPr>
      <w:r w:rsidRPr="00017DCC">
        <w:rPr>
          <w:rFonts w:cs="B Nazanin" w:hint="cs"/>
          <w:b/>
          <w:bCs/>
          <w:color w:val="000000"/>
          <w:sz w:val="18"/>
          <w:szCs w:val="18"/>
          <w:rtl/>
        </w:rPr>
        <w:t>3</w:t>
      </w:r>
      <w:r w:rsidR="005C79D6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.  </w:t>
      </w:r>
      <w:r w:rsidR="00694805" w:rsidRPr="00017DCC">
        <w:rPr>
          <w:rFonts w:cs="B Nazanin" w:hint="cs"/>
          <w:b/>
          <w:bCs/>
          <w:color w:val="000000"/>
          <w:sz w:val="18"/>
          <w:szCs w:val="18"/>
          <w:rtl/>
        </w:rPr>
        <w:t>هرگونه تغییرات در شرکت، تولیدات، آدرس پستی و الکترونیکی، شماره</w:t>
      </w:r>
      <w:r w:rsidR="0095596E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 </w:t>
      </w:r>
      <w:r w:rsidR="00694805" w:rsidRPr="00017DCC">
        <w:rPr>
          <w:rFonts w:cs="B Nazanin" w:hint="cs"/>
          <w:b/>
          <w:bCs/>
          <w:color w:val="000000"/>
          <w:sz w:val="18"/>
          <w:szCs w:val="18"/>
          <w:rtl/>
        </w:rPr>
        <w:t>های تماس و دورنگار که پس از تکمیل پرسشنامه صورت گیرد، می</w:t>
      </w:r>
      <w:r w:rsidR="005C79D6" w:rsidRPr="00017DCC">
        <w:rPr>
          <w:rFonts w:cs="B Nazanin" w:hint="cs"/>
          <w:b/>
          <w:bCs/>
          <w:color w:val="000000"/>
          <w:sz w:val="18"/>
          <w:szCs w:val="18"/>
          <w:rtl/>
        </w:rPr>
        <w:t>‌</w:t>
      </w:r>
      <w:r w:rsidR="00694805" w:rsidRPr="00017DCC">
        <w:rPr>
          <w:rFonts w:cs="B Nazanin" w:hint="cs"/>
          <w:b/>
          <w:bCs/>
          <w:color w:val="000000"/>
          <w:sz w:val="18"/>
          <w:szCs w:val="18"/>
          <w:rtl/>
        </w:rPr>
        <w:t>بایست</w:t>
      </w:r>
      <w:r w:rsidR="005C79D6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 </w:t>
      </w:r>
      <w:r w:rsidR="00694805" w:rsidRPr="00017DCC">
        <w:rPr>
          <w:rFonts w:cs="B Nazanin" w:hint="cs"/>
          <w:b/>
          <w:bCs/>
          <w:color w:val="000000"/>
          <w:sz w:val="18"/>
          <w:szCs w:val="18"/>
          <w:rtl/>
        </w:rPr>
        <w:t>به</w:t>
      </w:r>
      <w:r w:rsidR="00E104A9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 این شرکت اعلام گردد.</w:t>
      </w:r>
    </w:p>
    <w:p w:rsidR="00980381" w:rsidRPr="00017DCC" w:rsidRDefault="00534B16" w:rsidP="00100882">
      <w:pPr>
        <w:bidi/>
        <w:spacing w:line="240" w:lineRule="auto"/>
        <w:jc w:val="both"/>
        <w:rPr>
          <w:rFonts w:cs="B Nazanin"/>
          <w:b/>
          <w:bCs/>
          <w:color w:val="000000"/>
          <w:sz w:val="18"/>
          <w:szCs w:val="18"/>
          <w:rtl/>
        </w:rPr>
      </w:pPr>
      <w:r w:rsidRPr="00017DCC">
        <w:rPr>
          <w:rFonts w:cs="B Nazanin" w:hint="cs"/>
          <w:b/>
          <w:bCs/>
          <w:color w:val="000000"/>
          <w:sz w:val="18"/>
          <w:szCs w:val="18"/>
          <w:rtl/>
        </w:rPr>
        <w:t>4</w:t>
      </w:r>
      <w:r w:rsidR="005C79D6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.  </w:t>
      </w:r>
      <w:r w:rsidR="002C1B5B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شرکت </w:t>
      </w:r>
      <w:r w:rsidR="009B0DE0" w:rsidRPr="00017DCC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>حلما گستر</w:t>
      </w:r>
      <w:r w:rsidR="002C1B5B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 </w:t>
      </w:r>
      <w:r w:rsidR="009B0DE0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خاورمیانه </w:t>
      </w:r>
      <w:r w:rsidR="002C1B5B" w:rsidRPr="00017DCC">
        <w:rPr>
          <w:rFonts w:cs="B Nazanin" w:hint="cs"/>
          <w:b/>
          <w:bCs/>
          <w:color w:val="000000"/>
          <w:sz w:val="18"/>
          <w:szCs w:val="18"/>
          <w:rtl/>
        </w:rPr>
        <w:t xml:space="preserve">در تایید یا رد تامین‌کننده مختار است و دریافت رزومه‌ هیچ‌گونه تعهدی برای این شرکت </w:t>
      </w:r>
      <w:r w:rsidR="005C79D6" w:rsidRPr="00017DCC">
        <w:rPr>
          <w:rFonts w:cs="B Nazanin" w:hint="cs"/>
          <w:b/>
          <w:bCs/>
          <w:color w:val="000000"/>
          <w:sz w:val="18"/>
          <w:szCs w:val="18"/>
          <w:rtl/>
        </w:rPr>
        <w:t>ایجاد نمی‌کند.</w:t>
      </w:r>
    </w:p>
    <w:sectPr w:rsidR="00980381" w:rsidRPr="00017DCC" w:rsidSect="00B579D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F8" w:rsidRDefault="00A92CF8" w:rsidP="006F370A">
      <w:pPr>
        <w:spacing w:after="0" w:line="240" w:lineRule="auto"/>
      </w:pPr>
      <w:r>
        <w:separator/>
      </w:r>
    </w:p>
  </w:endnote>
  <w:endnote w:type="continuationSeparator" w:id="0">
    <w:p w:rsidR="00A92CF8" w:rsidRDefault="00A92CF8" w:rsidP="006F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F8" w:rsidRDefault="00A92CF8" w:rsidP="006F370A">
      <w:pPr>
        <w:spacing w:after="0" w:line="240" w:lineRule="auto"/>
      </w:pPr>
      <w:r>
        <w:separator/>
      </w:r>
    </w:p>
  </w:footnote>
  <w:footnote w:type="continuationSeparator" w:id="0">
    <w:p w:rsidR="00A92CF8" w:rsidRDefault="00A92CF8" w:rsidP="006F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AA9"/>
    <w:multiLevelType w:val="hybridMultilevel"/>
    <w:tmpl w:val="D1568C8C"/>
    <w:lvl w:ilvl="0" w:tplc="379E0D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5C0"/>
    <w:multiLevelType w:val="hybridMultilevel"/>
    <w:tmpl w:val="1F64C4D0"/>
    <w:lvl w:ilvl="0" w:tplc="A2A2BEA4"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02DC"/>
    <w:multiLevelType w:val="hybridMultilevel"/>
    <w:tmpl w:val="7FCC5A7E"/>
    <w:lvl w:ilvl="0" w:tplc="A1CE014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02142"/>
    <w:multiLevelType w:val="hybridMultilevel"/>
    <w:tmpl w:val="37CAC7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0A"/>
    <w:rsid w:val="0001068C"/>
    <w:rsid w:val="00017DCC"/>
    <w:rsid w:val="00041D7C"/>
    <w:rsid w:val="00057589"/>
    <w:rsid w:val="0008723F"/>
    <w:rsid w:val="000C3D86"/>
    <w:rsid w:val="000F057E"/>
    <w:rsid w:val="00100882"/>
    <w:rsid w:val="001233A0"/>
    <w:rsid w:val="0015772D"/>
    <w:rsid w:val="001B0447"/>
    <w:rsid w:val="001D566F"/>
    <w:rsid w:val="001D753B"/>
    <w:rsid w:val="0021265C"/>
    <w:rsid w:val="00214AA5"/>
    <w:rsid w:val="002202EE"/>
    <w:rsid w:val="00223545"/>
    <w:rsid w:val="00277A6D"/>
    <w:rsid w:val="002A2B8F"/>
    <w:rsid w:val="002C1B5B"/>
    <w:rsid w:val="002D0804"/>
    <w:rsid w:val="002E6F38"/>
    <w:rsid w:val="003005AC"/>
    <w:rsid w:val="00316751"/>
    <w:rsid w:val="00335E7F"/>
    <w:rsid w:val="003570B4"/>
    <w:rsid w:val="003634F4"/>
    <w:rsid w:val="003E183C"/>
    <w:rsid w:val="003F1B61"/>
    <w:rsid w:val="004248BA"/>
    <w:rsid w:val="00430B3F"/>
    <w:rsid w:val="00454315"/>
    <w:rsid w:val="00474642"/>
    <w:rsid w:val="00476A08"/>
    <w:rsid w:val="00483BC5"/>
    <w:rsid w:val="004D629F"/>
    <w:rsid w:val="004F4F48"/>
    <w:rsid w:val="00502197"/>
    <w:rsid w:val="005025A6"/>
    <w:rsid w:val="005265C2"/>
    <w:rsid w:val="00531900"/>
    <w:rsid w:val="00534B16"/>
    <w:rsid w:val="0055348B"/>
    <w:rsid w:val="00556394"/>
    <w:rsid w:val="005622AC"/>
    <w:rsid w:val="00594A51"/>
    <w:rsid w:val="005A2EC5"/>
    <w:rsid w:val="005C7723"/>
    <w:rsid w:val="005C79D6"/>
    <w:rsid w:val="005D4693"/>
    <w:rsid w:val="0060742F"/>
    <w:rsid w:val="00631D99"/>
    <w:rsid w:val="00635CF7"/>
    <w:rsid w:val="00652706"/>
    <w:rsid w:val="006530D6"/>
    <w:rsid w:val="006773F4"/>
    <w:rsid w:val="00693B12"/>
    <w:rsid w:val="00694805"/>
    <w:rsid w:val="00694AE3"/>
    <w:rsid w:val="006F370A"/>
    <w:rsid w:val="007000B1"/>
    <w:rsid w:val="00720D3F"/>
    <w:rsid w:val="007249A2"/>
    <w:rsid w:val="00754133"/>
    <w:rsid w:val="00761E52"/>
    <w:rsid w:val="007961C3"/>
    <w:rsid w:val="007F0B8D"/>
    <w:rsid w:val="00807FE8"/>
    <w:rsid w:val="0081079E"/>
    <w:rsid w:val="00852A45"/>
    <w:rsid w:val="008536AE"/>
    <w:rsid w:val="00864509"/>
    <w:rsid w:val="00884577"/>
    <w:rsid w:val="008E4AE4"/>
    <w:rsid w:val="00914611"/>
    <w:rsid w:val="00935221"/>
    <w:rsid w:val="0095596E"/>
    <w:rsid w:val="00980072"/>
    <w:rsid w:val="00980381"/>
    <w:rsid w:val="009B0DE0"/>
    <w:rsid w:val="009B53D4"/>
    <w:rsid w:val="009C6685"/>
    <w:rsid w:val="00A10B0E"/>
    <w:rsid w:val="00A15E77"/>
    <w:rsid w:val="00A1736E"/>
    <w:rsid w:val="00A266D0"/>
    <w:rsid w:val="00A30E76"/>
    <w:rsid w:val="00A8189A"/>
    <w:rsid w:val="00A83D09"/>
    <w:rsid w:val="00A853F2"/>
    <w:rsid w:val="00A92CF8"/>
    <w:rsid w:val="00AE6774"/>
    <w:rsid w:val="00B338BC"/>
    <w:rsid w:val="00B579D1"/>
    <w:rsid w:val="00B83141"/>
    <w:rsid w:val="00B93E37"/>
    <w:rsid w:val="00BA7300"/>
    <w:rsid w:val="00BA7A31"/>
    <w:rsid w:val="00BD051D"/>
    <w:rsid w:val="00BD579A"/>
    <w:rsid w:val="00BF4FD3"/>
    <w:rsid w:val="00C2760D"/>
    <w:rsid w:val="00C80D94"/>
    <w:rsid w:val="00C9628B"/>
    <w:rsid w:val="00CA3589"/>
    <w:rsid w:val="00CC6DC6"/>
    <w:rsid w:val="00CF10E4"/>
    <w:rsid w:val="00D26DBD"/>
    <w:rsid w:val="00D315CF"/>
    <w:rsid w:val="00D570DA"/>
    <w:rsid w:val="00D67984"/>
    <w:rsid w:val="00D756AC"/>
    <w:rsid w:val="00E104A9"/>
    <w:rsid w:val="00E2280C"/>
    <w:rsid w:val="00E46FBA"/>
    <w:rsid w:val="00E603F3"/>
    <w:rsid w:val="00E76896"/>
    <w:rsid w:val="00EB5AE1"/>
    <w:rsid w:val="00ED7311"/>
    <w:rsid w:val="00F3423F"/>
    <w:rsid w:val="00F51D69"/>
    <w:rsid w:val="00F552B1"/>
    <w:rsid w:val="00FD0FE3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1536D-6059-4A14-8E0F-43B7615A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0A"/>
  </w:style>
  <w:style w:type="paragraph" w:styleId="Footer">
    <w:name w:val="footer"/>
    <w:basedOn w:val="Normal"/>
    <w:link w:val="FooterChar"/>
    <w:uiPriority w:val="99"/>
    <w:unhideWhenUsed/>
    <w:rsid w:val="006F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0A"/>
  </w:style>
  <w:style w:type="paragraph" w:styleId="BalloonText">
    <w:name w:val="Balloon Text"/>
    <w:basedOn w:val="Normal"/>
    <w:link w:val="BalloonTextChar"/>
    <w:uiPriority w:val="99"/>
    <w:semiHidden/>
    <w:unhideWhenUsed/>
    <w:rsid w:val="0030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4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8447-10AE-4573-AF86-71F0AA34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Elnaz Rahnama</cp:lastModifiedBy>
  <cp:revision>2</cp:revision>
  <cp:lastPrinted>2016-08-17T10:40:00Z</cp:lastPrinted>
  <dcterms:created xsi:type="dcterms:W3CDTF">2017-07-01T05:27:00Z</dcterms:created>
  <dcterms:modified xsi:type="dcterms:W3CDTF">2017-07-01T05:27:00Z</dcterms:modified>
</cp:coreProperties>
</file>